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DF" w:rsidRPr="00B75E9C" w:rsidRDefault="00663CDF" w:rsidP="00663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75E9C">
        <w:rPr>
          <w:rFonts w:ascii="Times New Roman" w:hAnsi="Times New Roman" w:cs="Times New Roman"/>
          <w:b/>
          <w:sz w:val="24"/>
          <w:szCs w:val="24"/>
          <w:lang w:eastAsia="ar-SA"/>
        </w:rPr>
        <w:t>Основные показатели социально-экономического развития</w:t>
      </w:r>
    </w:p>
    <w:p w:rsidR="00663CDF" w:rsidRDefault="00663CDF" w:rsidP="00663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B75E9C">
        <w:rPr>
          <w:rFonts w:ascii="Times New Roman" w:hAnsi="Times New Roman" w:cs="Times New Roman"/>
          <w:b/>
          <w:sz w:val="24"/>
          <w:szCs w:val="24"/>
          <w:lang w:eastAsia="ar-SA"/>
        </w:rPr>
        <w:t>Кезского</w:t>
      </w:r>
      <w:proofErr w:type="spellEnd"/>
      <w:r w:rsidRPr="00B75E9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района за  201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6</w:t>
      </w:r>
      <w:r w:rsidRPr="00B75E9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663CDF" w:rsidRPr="00AB78D5" w:rsidRDefault="00663CDF" w:rsidP="00663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W w:w="15877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3901"/>
        <w:gridCol w:w="1069"/>
        <w:gridCol w:w="992"/>
        <w:gridCol w:w="1069"/>
        <w:gridCol w:w="992"/>
        <w:gridCol w:w="1019"/>
        <w:gridCol w:w="961"/>
        <w:gridCol w:w="5380"/>
      </w:tblGrid>
      <w:tr w:rsidR="00663CDF" w:rsidRPr="00E60CF8" w:rsidTr="00663CDF">
        <w:trPr>
          <w:cantSplit/>
          <w:trHeight w:val="823"/>
          <w:tblHeader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Прогноз 2016 года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63CDF" w:rsidRPr="00054901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54901">
              <w:rPr>
                <w:rFonts w:ascii="Times New Roman" w:hAnsi="Times New Roman" w:cs="Times New Roman"/>
              </w:rPr>
              <w:t>Исполнение прогноза</w:t>
            </w:r>
            <w:r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г. в % к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отклонений</w:t>
            </w:r>
          </w:p>
        </w:tc>
      </w:tr>
      <w:tr w:rsidR="00663CDF" w:rsidRPr="00E60CF8" w:rsidTr="00663CDF">
        <w:trPr>
          <w:trHeight w:val="480"/>
        </w:trPr>
        <w:tc>
          <w:tcPr>
            <w:tcW w:w="494" w:type="dxa"/>
            <w:tcBorders>
              <w:left w:val="single" w:sz="4" w:space="0" w:color="000000"/>
              <w:bottom w:val="single" w:sz="4" w:space="0" w:color="auto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</w:tcPr>
          <w:p w:rsidR="00663CDF" w:rsidRPr="00E60CF8" w:rsidRDefault="00663CDF" w:rsidP="00663CD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Отгружено товаров собственного производства, выполнено работ, услуг собственными силами по кругу крупных и средних организаций.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</w:tcPr>
          <w:p w:rsidR="00663CDF" w:rsidRPr="00054901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54901">
              <w:rPr>
                <w:rFonts w:ascii="Times New Roman" w:hAnsi="Times New Roman" w:cs="Times New Roman"/>
              </w:rPr>
              <w:t xml:space="preserve">млн. руб.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4913,8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6164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5371,6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3CDF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CDF" w:rsidRPr="00E60CF8" w:rsidTr="00663CDF">
        <w:trPr>
          <w:trHeight w:val="480"/>
        </w:trPr>
        <w:tc>
          <w:tcPr>
            <w:tcW w:w="494" w:type="dxa"/>
            <w:tcBorders>
              <w:top w:val="single" w:sz="4" w:space="0" w:color="auto"/>
              <w:left w:val="single" w:sz="4" w:space="0" w:color="000000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Отгружено товаров собственного производства по обрабатывающим производствам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054901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54901">
              <w:rPr>
                <w:rFonts w:ascii="Times New Roman" w:hAnsi="Times New Roman" w:cs="Times New Roman"/>
              </w:rPr>
              <w:t>млн. руб.</w:t>
            </w:r>
            <w:r w:rsidRPr="0005490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3544,1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3823,9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3923,6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3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3CDF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CDF" w:rsidRPr="00E60CF8" w:rsidTr="00663CDF">
        <w:trPr>
          <w:trHeight w:val="600"/>
        </w:trPr>
        <w:tc>
          <w:tcPr>
            <w:tcW w:w="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Розничный     товарооборот   (во всех каналах реализации)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054901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54901">
              <w:rPr>
                <w:rFonts w:ascii="Times New Roman" w:hAnsi="Times New Roman" w:cs="Times New Roman"/>
              </w:rPr>
              <w:t>млн. руб.</w:t>
            </w:r>
            <w:r w:rsidRPr="0005490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2321,3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2460,4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2276,8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3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3CDF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CDF" w:rsidRPr="00E60CF8" w:rsidTr="00663CDF">
        <w:trPr>
          <w:trHeight w:val="600"/>
        </w:trPr>
        <w:tc>
          <w:tcPr>
            <w:tcW w:w="4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по крупным и средним предприятиям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054901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54901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3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3CDF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CDF" w:rsidRPr="00E60CF8" w:rsidTr="00663CDF">
        <w:trPr>
          <w:trHeight w:val="72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Инвестиции      в основной  капитал по крупным и средним предприятиям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054901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54901">
              <w:rPr>
                <w:rFonts w:ascii="Times New Roman" w:hAnsi="Times New Roman" w:cs="Times New Roman"/>
              </w:rPr>
              <w:t>млн. руб.</w:t>
            </w:r>
            <w:r w:rsidRPr="0005490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284,1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292,2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245,1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53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3CDF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CDF" w:rsidRPr="00E60CF8" w:rsidTr="00663CDF">
        <w:trPr>
          <w:trHeight w:val="60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    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br/>
              <w:t>труда  по крупным и средним предприятиям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054901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54901">
              <w:rPr>
                <w:rFonts w:ascii="Times New Roman" w:hAnsi="Times New Roman" w:cs="Times New Roman"/>
              </w:rPr>
              <w:t>млн. руб.</w:t>
            </w:r>
            <w:r w:rsidRPr="0005490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1004,7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1170,5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1039,8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3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3CDF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CDF" w:rsidRPr="00E60CF8" w:rsidTr="00663CDF">
        <w:trPr>
          <w:trHeight w:val="1277"/>
        </w:trPr>
        <w:tc>
          <w:tcPr>
            <w:tcW w:w="494" w:type="dxa"/>
            <w:tcBorders>
              <w:left w:val="single" w:sz="4" w:space="0" w:color="000000"/>
              <w:bottom w:val="single" w:sz="4" w:space="0" w:color="auto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   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br/>
              <w:t>начисленная   средняя         заработная плата одного работника   по крупным и средним предприятиям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18126,3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19508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19442,1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CDF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CDF" w:rsidRPr="00E60CF8" w:rsidTr="00663CDF">
        <w:trPr>
          <w:trHeight w:val="480"/>
        </w:trPr>
        <w:tc>
          <w:tcPr>
            <w:tcW w:w="4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по крупным и средним предприятиям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4619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4700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4457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3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3CDF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CDF" w:rsidRPr="00E60CF8" w:rsidTr="00663CDF">
        <w:trPr>
          <w:trHeight w:val="60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br/>
              <w:t>безработных     на конец периода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3CDF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CDF" w:rsidRPr="00E60CF8" w:rsidTr="00663CDF">
        <w:trPr>
          <w:trHeight w:val="840"/>
        </w:trPr>
        <w:tc>
          <w:tcPr>
            <w:tcW w:w="494" w:type="dxa"/>
            <w:tcBorders>
              <w:left w:val="single" w:sz="4" w:space="0" w:color="000000"/>
              <w:bottom w:val="single" w:sz="4" w:space="0" w:color="000000"/>
            </w:tcBorders>
          </w:tcPr>
          <w:p w:rsidR="00663CDF" w:rsidRPr="00E60CF8" w:rsidRDefault="00663CDF" w:rsidP="00663C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 xml:space="preserve">Уровень зарегистрированной  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безработицы      </w:t>
            </w:r>
            <w:r w:rsidRPr="00E60CF8">
              <w:rPr>
                <w:rFonts w:ascii="Times New Roman" w:hAnsi="Times New Roman" w:cs="Times New Roman"/>
                <w:sz w:val="24"/>
                <w:szCs w:val="24"/>
              </w:rPr>
              <w:br/>
              <w:t>от трудоспособного населения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CF8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1,63</w:t>
            </w:r>
          </w:p>
        </w:tc>
        <w:tc>
          <w:tcPr>
            <w:tcW w:w="101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6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3CDF" w:rsidRPr="00E60CF8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8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3CDF" w:rsidRDefault="00663CDF" w:rsidP="00663C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270E" w:rsidRDefault="005A270E">
      <w:bookmarkStart w:id="0" w:name="_GoBack"/>
      <w:bookmarkEnd w:id="0"/>
    </w:p>
    <w:sectPr w:rsidR="005A270E" w:rsidSect="00663CD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4BC"/>
    <w:rsid w:val="005A270E"/>
    <w:rsid w:val="00663CDF"/>
    <w:rsid w:val="00C4103C"/>
    <w:rsid w:val="00EA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3CD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3CD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</dc:creator>
  <cp:keywords/>
  <dc:description/>
  <cp:lastModifiedBy>UF</cp:lastModifiedBy>
  <cp:revision>2</cp:revision>
  <dcterms:created xsi:type="dcterms:W3CDTF">2017-03-10T05:42:00Z</dcterms:created>
  <dcterms:modified xsi:type="dcterms:W3CDTF">2017-03-10T05:58:00Z</dcterms:modified>
</cp:coreProperties>
</file>